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E1FB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Lato-Black" w:hAnsi="Lato-Black" w:cs="Lato-Black"/>
          <w:kern w:val="0"/>
          <w:sz w:val="27"/>
          <w:szCs w:val="27"/>
        </w:rPr>
      </w:pPr>
      <w:r>
        <w:rPr>
          <w:rFonts w:ascii="Lato-Black" w:hAnsi="Lato-Black" w:cs="Lato-Black"/>
          <w:kern w:val="0"/>
          <w:sz w:val="27"/>
          <w:szCs w:val="27"/>
        </w:rPr>
        <w:t>DEL CONTRATO DE REEMPLAZO.</w:t>
      </w:r>
    </w:p>
    <w:p w14:paraId="09E15418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1. ¿El personal contratado en modalidad de reemplazo que derechos</w:t>
      </w:r>
    </w:p>
    <w:p w14:paraId="2463E481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tiene?</w:t>
      </w:r>
    </w:p>
    <w:p w14:paraId="2741DCCA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Los derechos que gozan las personas contratadas por la administración,</w:t>
      </w:r>
    </w:p>
    <w:p w14:paraId="24C00681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en calidad de reemplazo son los siguientes:</w:t>
      </w:r>
    </w:p>
    <w:p w14:paraId="75C6438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a) Tienen derecho a hacer uso de feriado legal.</w:t>
      </w:r>
    </w:p>
    <w:p w14:paraId="52196284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b) Tienen derecho a recibir las remuneraciones del cargo que sirven</w:t>
      </w:r>
    </w:p>
    <w:p w14:paraId="32E53F17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en calidad de reemplazantes.</w:t>
      </w:r>
    </w:p>
    <w:p w14:paraId="1FB226BB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c) Tienen derecho a recibir la asignación de desempeño difícil.</w:t>
      </w:r>
    </w:p>
    <w:p w14:paraId="10849174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d) Tienen derecho a licencias médicas.</w:t>
      </w:r>
    </w:p>
    <w:p w14:paraId="48CCC77D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e) Tienen derecho a fuero maternal.</w:t>
      </w:r>
    </w:p>
    <w:p w14:paraId="730DD0A9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f) Tienen derecho a asignación familiar.</w:t>
      </w:r>
    </w:p>
    <w:p w14:paraId="740AE3D2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g) Tienen derecho a cobertura por accidentes del trabajo o enfermedad</w:t>
      </w:r>
    </w:p>
    <w:p w14:paraId="60D2D604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profesional.</w:t>
      </w:r>
    </w:p>
    <w:p w14:paraId="1369327E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h) Tienen derecho a percibir el pago de horas extras.</w:t>
      </w:r>
    </w:p>
    <w:p w14:paraId="45C2D9D9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i) Tienen derecho a hacer uso de permios administrativos.</w:t>
      </w:r>
    </w:p>
    <w:p w14:paraId="5F2C3E02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j) Tienen derecho a participar en las capacitaciones.</w:t>
      </w:r>
    </w:p>
    <w:p w14:paraId="3F53CD4F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 xml:space="preserve">Dictamen N° 91025, Fecha 17-11-2015: </w:t>
      </w:r>
      <w:r>
        <w:rPr>
          <w:rFonts w:ascii="ArialMT" w:hAnsi="ArialMT" w:cs="ArialMT"/>
          <w:kern w:val="0"/>
          <w:sz w:val="21"/>
          <w:szCs w:val="21"/>
        </w:rPr>
        <w:t>“funcionarios regidos por la</w:t>
      </w:r>
    </w:p>
    <w:p w14:paraId="0CF82FD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ley N° 19.378, que se encuentren contratados en calidad de reemplazo,</w:t>
      </w:r>
    </w:p>
    <w:p w14:paraId="284FD9F1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tienen derecho a hacer uso de permisos administrativos y a</w:t>
      </w:r>
    </w:p>
    <w:p w14:paraId="1A68CB0B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participar en capacitaciones, con la precisión que indica”.</w:t>
      </w:r>
    </w:p>
    <w:p w14:paraId="41422C54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 xml:space="preserve">Dictamen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>Nº</w:t>
      </w:r>
      <w:proofErr w:type="spellEnd"/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 xml:space="preserve"> 49.704, Fecha: 23-10-2008: </w:t>
      </w:r>
      <w:r>
        <w:rPr>
          <w:rFonts w:ascii="ArialMT" w:hAnsi="ArialMT" w:cs="ArialMT"/>
          <w:kern w:val="0"/>
          <w:sz w:val="21"/>
          <w:szCs w:val="21"/>
        </w:rPr>
        <w:t>“En consecuencia, no cabe</w:t>
      </w:r>
    </w:p>
    <w:p w14:paraId="7F828E22" w14:textId="22AB695C" w:rsidR="000F3FEA" w:rsidRDefault="000F3FEA" w:rsidP="000F3FEA">
      <w:pPr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 xml:space="preserve">sino concluir que tienen derecho a la asignación de desarrollo y </w:t>
      </w:r>
      <w:proofErr w:type="spellStart"/>
      <w:r>
        <w:rPr>
          <w:rFonts w:ascii="ArialMT" w:hAnsi="ArialMT" w:cs="ArialMT"/>
          <w:kern w:val="0"/>
          <w:sz w:val="21"/>
          <w:szCs w:val="21"/>
        </w:rPr>
        <w:t>estí</w:t>
      </w:r>
      <w:proofErr w:type="spellEnd"/>
    </w:p>
    <w:p w14:paraId="2EA53458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mulo al desempeño colectivo prevista en la ley N° 19.813, los funcionarios</w:t>
      </w:r>
    </w:p>
    <w:p w14:paraId="12D5D695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 atención primaria de salud contratados de reemplazo.</w:t>
      </w:r>
    </w:p>
    <w:p w14:paraId="3095D7F7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Siendo así, resulta forzoso reconocer a las interesadas el derecho a</w:t>
      </w:r>
    </w:p>
    <w:p w14:paraId="7F8ADD4B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percibir la asignación de desarrollo y estímulo al desempeño colectivo</w:t>
      </w:r>
    </w:p>
    <w:p w14:paraId="0D5879CA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 la ley N° 19.813, por la labor realizada durante el año 2005, salvo</w:t>
      </w:r>
    </w:p>
    <w:p w14:paraId="1644F175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 xml:space="preserve">tratándose de la señora Alvial </w:t>
      </w:r>
      <w:proofErr w:type="spellStart"/>
      <w:r>
        <w:rPr>
          <w:rFonts w:ascii="ArialMT" w:hAnsi="ArialMT" w:cs="ArialMT"/>
          <w:kern w:val="0"/>
          <w:sz w:val="21"/>
          <w:szCs w:val="21"/>
        </w:rPr>
        <w:t>Pinaud</w:t>
      </w:r>
      <w:proofErr w:type="spellEnd"/>
      <w:r>
        <w:rPr>
          <w:rFonts w:ascii="ArialMT" w:hAnsi="ArialMT" w:cs="ArialMT"/>
          <w:kern w:val="0"/>
          <w:sz w:val="21"/>
          <w:szCs w:val="21"/>
        </w:rPr>
        <w:t>, dado que de acuerdo con el</w:t>
      </w:r>
    </w:p>
    <w:p w14:paraId="6DEFDC62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decreto N° 29, de 2005, de la Municipalidad de Lautaro, registra ejercicio</w:t>
      </w:r>
    </w:p>
    <w:p w14:paraId="25E6955D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 funciones desde el 17 de enero de 2005, razón por la cual no</w:t>
      </w:r>
    </w:p>
    <w:p w14:paraId="19FCCAB5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satisface la condición de haber prestado servicios durante todo el año</w:t>
      </w:r>
    </w:p>
    <w:p w14:paraId="11F944E5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Por consiguiente, en mérito de lo expuesto, la Municipalidad de Lautaro</w:t>
      </w:r>
    </w:p>
    <w:p w14:paraId="22D4AF14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 xml:space="preserve">deberá </w:t>
      </w:r>
      <w:proofErr w:type="gramStart"/>
      <w:r>
        <w:rPr>
          <w:rFonts w:ascii="ArialMT" w:hAnsi="ArialMT" w:cs="ArialMT"/>
          <w:kern w:val="0"/>
          <w:sz w:val="21"/>
          <w:szCs w:val="21"/>
        </w:rPr>
        <w:t>proceder a regularizar</w:t>
      </w:r>
      <w:proofErr w:type="gramEnd"/>
      <w:r>
        <w:rPr>
          <w:rFonts w:ascii="ArialMT" w:hAnsi="ArialMT" w:cs="ArialMT"/>
          <w:kern w:val="0"/>
          <w:sz w:val="21"/>
          <w:szCs w:val="21"/>
        </w:rPr>
        <w:t>, a la brevedad y conforme a los</w:t>
      </w:r>
    </w:p>
    <w:p w14:paraId="544D5A59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 xml:space="preserve">afecta a las señoras Chicao </w:t>
      </w:r>
      <w:proofErr w:type="spellStart"/>
      <w:r>
        <w:rPr>
          <w:rFonts w:ascii="ArialMT" w:hAnsi="ArialMT" w:cs="ArialMT"/>
          <w:kern w:val="0"/>
          <w:sz w:val="21"/>
          <w:szCs w:val="21"/>
        </w:rPr>
        <w:t>Huentemil</w:t>
      </w:r>
      <w:proofErr w:type="spellEnd"/>
      <w:r>
        <w:rPr>
          <w:rFonts w:ascii="ArialMT" w:hAnsi="ArialMT" w:cs="ArialMT"/>
          <w:kern w:val="0"/>
          <w:sz w:val="21"/>
          <w:szCs w:val="21"/>
        </w:rPr>
        <w:t xml:space="preserve"> y Rebolledo Manríquez, en su</w:t>
      </w:r>
    </w:p>
    <w:p w14:paraId="368FD822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desempeño colectivo prevista en el artículo 1 de la ley N° 19.813, en</w:t>
      </w:r>
    </w:p>
    <w:p w14:paraId="476354FC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la medida, por cierto, que satisfagan las exigencias legales aplicables</w:t>
      </w:r>
    </w:p>
    <w:p w14:paraId="48C03012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en la especie”.</w:t>
      </w:r>
    </w:p>
    <w:p w14:paraId="10010B4B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 xml:space="preserve">Dictamen N° 3.298, Fecha: 29-01-2001: </w:t>
      </w:r>
      <w:r>
        <w:rPr>
          <w:rFonts w:ascii="ArialMT" w:hAnsi="ArialMT" w:cs="ArialMT"/>
          <w:kern w:val="0"/>
          <w:sz w:val="21"/>
          <w:szCs w:val="21"/>
        </w:rPr>
        <w:t>“De esta manera, en virtud</w:t>
      </w:r>
    </w:p>
    <w:p w14:paraId="131AED2D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 las consideraciones expuestas, cabe concluir que el personal contratado</w:t>
      </w:r>
    </w:p>
    <w:p w14:paraId="0B09A248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en calidad de reemplazo de la Ley N° 19.378, tiene derecho a</w:t>
      </w:r>
    </w:p>
    <w:p w14:paraId="0BA349D9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hacer uso del feriado legal, en los términos en ella indicados”.</w:t>
      </w:r>
    </w:p>
    <w:p w14:paraId="1254CB53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 xml:space="preserve">Dictamen N° 3.121, Fecha 22 -12- 2004: </w:t>
      </w:r>
      <w:r>
        <w:rPr>
          <w:rFonts w:ascii="ArialMT" w:hAnsi="ArialMT" w:cs="ArialMT"/>
          <w:kern w:val="0"/>
          <w:sz w:val="21"/>
          <w:szCs w:val="21"/>
        </w:rPr>
        <w:t>“Sin perjuicio de lo expuesto,</w:t>
      </w:r>
    </w:p>
    <w:p w14:paraId="5A08D930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cabe hacer presente, que como lo ha expresado el dictamen</w:t>
      </w:r>
    </w:p>
    <w:p w14:paraId="2080DC75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14.500 de 1998, al personal contratado en virtud del artículo 14, inciso</w:t>
      </w:r>
    </w:p>
    <w:p w14:paraId="0A963C10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cuarto, del Estatuto de Atención Primaria de Salud Municipal, le asiste</w:t>
      </w:r>
    </w:p>
    <w:p w14:paraId="408AF732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el derecho a recibir las remuneraciones del cargo que sirven en calidad</w:t>
      </w:r>
    </w:p>
    <w:p w14:paraId="2E3A1AA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 reemplazante, debiendo tenerse en cuenta para tal efecto el</w:t>
      </w:r>
    </w:p>
    <w:p w14:paraId="061D11D9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concepto de remuneración previsto en el artículo 23 de la Ley 19.378,</w:t>
      </w:r>
    </w:p>
    <w:p w14:paraId="24426682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correspondiéndole, por tanto, entre otras, el pago de la asignación</w:t>
      </w:r>
    </w:p>
    <w:p w14:paraId="2263574E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como de desempeño difícil según las condiciones contempladas en el</w:t>
      </w:r>
    </w:p>
    <w:p w14:paraId="58190927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artículo 28 de la ley referida”.</w:t>
      </w:r>
    </w:p>
    <w:p w14:paraId="5380F163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lastRenderedPageBreak/>
        <w:t xml:space="preserve">ORD.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>Nº</w:t>
      </w:r>
      <w:proofErr w:type="spellEnd"/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 xml:space="preserve"> 1881/158, Fecha 11-05-2000: </w:t>
      </w:r>
      <w:r>
        <w:rPr>
          <w:rFonts w:ascii="ArialMT" w:hAnsi="ArialMT" w:cs="ArialMT"/>
          <w:kern w:val="0"/>
          <w:sz w:val="21"/>
          <w:szCs w:val="21"/>
        </w:rPr>
        <w:t>“El reemplazo tiene derecho</w:t>
      </w:r>
    </w:p>
    <w:p w14:paraId="14B9431A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a licencia médica, fuero maternal, asignación familiar, cobertura por</w:t>
      </w:r>
    </w:p>
    <w:p w14:paraId="224FF1A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 xml:space="preserve">accidente </w:t>
      </w:r>
      <w:proofErr w:type="gramStart"/>
      <w:r>
        <w:rPr>
          <w:rFonts w:ascii="ArialMT" w:hAnsi="ArialMT" w:cs="ArialMT"/>
          <w:kern w:val="0"/>
          <w:sz w:val="21"/>
          <w:szCs w:val="21"/>
        </w:rPr>
        <w:t xml:space="preserve">del </w:t>
      </w:r>
      <w:proofErr w:type="spellStart"/>
      <w:r>
        <w:rPr>
          <w:rFonts w:ascii="ArialMT" w:hAnsi="ArialMT" w:cs="ArialMT"/>
          <w:kern w:val="0"/>
          <w:sz w:val="21"/>
          <w:szCs w:val="21"/>
        </w:rPr>
        <w:t>traba</w:t>
      </w:r>
      <w:proofErr w:type="gramEnd"/>
      <w:r>
        <w:rPr>
          <w:rFonts w:ascii="ArialMT" w:hAnsi="ArialMT" w:cs="ArialMT"/>
          <w:kern w:val="0"/>
          <w:sz w:val="21"/>
          <w:szCs w:val="21"/>
        </w:rPr>
        <w:t>¬jo</w:t>
      </w:r>
      <w:proofErr w:type="spellEnd"/>
      <w:r>
        <w:rPr>
          <w:rFonts w:ascii="ArialMT" w:hAnsi="ArialMT" w:cs="ArialMT"/>
          <w:kern w:val="0"/>
          <w:sz w:val="21"/>
          <w:szCs w:val="21"/>
        </w:rPr>
        <w:t xml:space="preserve"> o enfermedad profesional y percibir el pago de</w:t>
      </w:r>
    </w:p>
    <w:p w14:paraId="6FF61F6E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horas extras”.</w:t>
      </w:r>
    </w:p>
    <w:p w14:paraId="5020ACA8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 xml:space="preserve">Dictamen N° 20.921, Fecha 21-08-2018: </w:t>
      </w:r>
      <w:r>
        <w:rPr>
          <w:rFonts w:ascii="ArialMT" w:hAnsi="ArialMT" w:cs="ArialMT"/>
          <w:kern w:val="0"/>
          <w:sz w:val="21"/>
          <w:szCs w:val="21"/>
        </w:rPr>
        <w:t>“Por consiguiente, cabe</w:t>
      </w:r>
    </w:p>
    <w:p w14:paraId="108C7FE0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contrata de reemplazo, como también aquellas que realizan una suplencia,</w:t>
      </w:r>
    </w:p>
    <w:p w14:paraId="79127BDA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están protegidas por el fuero maternal por todo el lapso que</w:t>
      </w:r>
    </w:p>
    <w:p w14:paraId="5526655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dispone el artículo 201 del Código del Trabajo, sin perjuicio de que el</w:t>
      </w:r>
    </w:p>
    <w:p w14:paraId="3D0A79EC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servicio empleador solicite la autorización del juez competente para</w:t>
      </w:r>
    </w:p>
    <w:p w14:paraId="55F418DE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que este disponga el desafuero de la trabajadora, fundado en el retorno</w:t>
      </w:r>
    </w:p>
    <w:p w14:paraId="106AD717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del trabajador a quien se reemplaza, pudiendo, conforme a igual</w:t>
      </w:r>
    </w:p>
    <w:p w14:paraId="6DCA4A0B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disposición, solicitar al juez, como medida prejudicial decretar la separación</w:t>
      </w:r>
    </w:p>
    <w:p w14:paraId="04878D2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provisional de la trabajadora de sus labores, con o sin derecho</w:t>
      </w:r>
    </w:p>
    <w:p w14:paraId="5F3E95BD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a remuneración, como lo establece ese mismo precepto legal.”</w:t>
      </w:r>
    </w:p>
    <w:p w14:paraId="7F035091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2. ¿El funcionario contratado en modalidad de reemplazo le corresponde</w:t>
      </w:r>
    </w:p>
    <w:p w14:paraId="3D36D3DF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la asignación de trato al usuario?</w:t>
      </w:r>
    </w:p>
    <w:p w14:paraId="7B6ADBF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No le corresponde, es una de las pocas asignaciones que los dictámenes</w:t>
      </w:r>
    </w:p>
    <w:p w14:paraId="4A81B09B" w14:textId="4D857749" w:rsidR="000F3FEA" w:rsidRDefault="000F3FEA" w:rsidP="000F3FEA">
      <w:pPr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y ordinarios le han negado al personal contratado bajo modalidad</w:t>
      </w:r>
    </w:p>
    <w:p w14:paraId="67E5EF93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 reemplazo.</w:t>
      </w:r>
    </w:p>
    <w:p w14:paraId="7B24C3AC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>Ord N° 0730/011, Fecha 12-02-2015 y Dictamen N° 48.601, Fecha</w:t>
      </w:r>
    </w:p>
    <w:p w14:paraId="4C73A58E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 xml:space="preserve">01-08- 2013: </w:t>
      </w:r>
      <w:r>
        <w:rPr>
          <w:rFonts w:ascii="ArialMT" w:hAnsi="ArialMT" w:cs="ArialMT"/>
          <w:kern w:val="0"/>
          <w:sz w:val="21"/>
          <w:szCs w:val="21"/>
        </w:rPr>
        <w:t>“De la norma señalada en el artículo 1 de la Ley 20.645</w:t>
      </w:r>
    </w:p>
    <w:p w14:paraId="0BA30D09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se colige que se otorga una asignación asociada al mejoramiento de</w:t>
      </w:r>
    </w:p>
    <w:p w14:paraId="0937BA9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la calidad del trato al usuario a los funcionarios que se rigen por el Estatuto</w:t>
      </w:r>
    </w:p>
    <w:p w14:paraId="39FDB554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 Atención Primaria de Salud Municipal, estableciendo como</w:t>
      </w:r>
    </w:p>
    <w:p w14:paraId="55223121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personas contratadas con contratos de reemplazos y a honorarios</w:t>
      </w:r>
    </w:p>
    <w:p w14:paraId="1BC3A21F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que prestan servicios en la Atención Primaria de Salud Municipal.</w:t>
      </w:r>
    </w:p>
    <w:p w14:paraId="3B2F3EA7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expreso de la ley, solo corresponde a los funcionarios contratados a</w:t>
      </w:r>
    </w:p>
    <w:p w14:paraId="1E8359C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-</w:t>
      </w:r>
    </w:p>
    <w:p w14:paraId="3017B0E3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proofErr w:type="spellStart"/>
      <w:r>
        <w:rPr>
          <w:rFonts w:ascii="ArialMT" w:hAnsi="ArialMT" w:cs="ArialMT"/>
          <w:kern w:val="0"/>
          <w:sz w:val="21"/>
          <w:szCs w:val="21"/>
        </w:rPr>
        <w:t>cerlo</w:t>
      </w:r>
      <w:proofErr w:type="spellEnd"/>
      <w:r>
        <w:rPr>
          <w:rFonts w:ascii="ArialMT" w:hAnsi="ArialMT" w:cs="ArialMT"/>
          <w:kern w:val="0"/>
          <w:sz w:val="21"/>
          <w:szCs w:val="21"/>
        </w:rPr>
        <w:t xml:space="preserve"> extensivo al personal con contrato de reemplazo o a honorarios</w:t>
      </w:r>
    </w:p>
    <w:p w14:paraId="17E9B189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por no disponerlo así la norma en estudio”.</w:t>
      </w:r>
    </w:p>
    <w:p w14:paraId="7B4C89AA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proofErr w:type="gramStart"/>
      <w:r>
        <w:rPr>
          <w:rFonts w:ascii="Arial-BoldMT" w:hAnsi="Arial-BoldMT" w:cs="Arial-BoldMT"/>
          <w:b/>
          <w:bCs/>
          <w:kern w:val="0"/>
          <w:sz w:val="21"/>
          <w:szCs w:val="21"/>
        </w:rPr>
        <w:t>3.¿</w:t>
      </w:r>
      <w:proofErr w:type="gramEnd"/>
      <w:r>
        <w:rPr>
          <w:rFonts w:ascii="Arial-BoldMT" w:hAnsi="Arial-BoldMT" w:cs="Arial-BoldMT"/>
          <w:b/>
          <w:bCs/>
          <w:kern w:val="0"/>
          <w:sz w:val="21"/>
          <w:szCs w:val="21"/>
        </w:rPr>
        <w:t>El personal contratado en calidad de reemplazo forma parte</w:t>
      </w:r>
    </w:p>
    <w:p w14:paraId="424A481A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de la dotación?</w:t>
      </w:r>
    </w:p>
    <w:p w14:paraId="36BCE55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El personal que tiene esta calidad jurídica desempeña sus funciones</w:t>
      </w:r>
    </w:p>
    <w:p w14:paraId="07B6F08F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como trabajador no funcionario que se desempeña transitoriamente, y</w:t>
      </w:r>
    </w:p>
    <w:p w14:paraId="10374909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sólo mientras dure la ausencia del titular, para realizar funciones que</w:t>
      </w:r>
    </w:p>
    <w:p w14:paraId="33F9A2C1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éste no puede desempeñar por impedimento, enfermedad o ausencia</w:t>
      </w:r>
    </w:p>
    <w:p w14:paraId="0AE5A0B5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-</w:t>
      </w:r>
    </w:p>
    <w:p w14:paraId="2652E405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proofErr w:type="spellStart"/>
      <w:r>
        <w:rPr>
          <w:rFonts w:ascii="ArialMT" w:hAnsi="ArialMT" w:cs="ArialMT"/>
          <w:kern w:val="0"/>
          <w:sz w:val="21"/>
          <w:szCs w:val="21"/>
        </w:rPr>
        <w:t>nario</w:t>
      </w:r>
      <w:proofErr w:type="spellEnd"/>
      <w:r>
        <w:rPr>
          <w:rFonts w:ascii="ArialMT" w:hAnsi="ArialMT" w:cs="ArialMT"/>
          <w:kern w:val="0"/>
          <w:sz w:val="21"/>
          <w:szCs w:val="21"/>
        </w:rPr>
        <w:t xml:space="preserve"> que se reemplaza.</w:t>
      </w:r>
    </w:p>
    <w:p w14:paraId="55026A5C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En dicho contexto, cabe concluir, entonces, que tanto a los funcionarios</w:t>
      </w:r>
    </w:p>
    <w:p w14:paraId="58B71D64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contratados a través de concurso público o de manera directa</w:t>
      </w:r>
    </w:p>
    <w:p w14:paraId="03EF7A98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-</w:t>
      </w:r>
    </w:p>
    <w:p w14:paraId="153ED6F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proofErr w:type="spellStart"/>
      <w:r>
        <w:rPr>
          <w:rFonts w:ascii="ArialMT" w:hAnsi="ArialMT" w:cs="ArialMT"/>
          <w:kern w:val="0"/>
          <w:sz w:val="21"/>
          <w:szCs w:val="21"/>
        </w:rPr>
        <w:t>tegramente</w:t>
      </w:r>
      <w:proofErr w:type="spellEnd"/>
      <w:r>
        <w:rPr>
          <w:rFonts w:ascii="ArialMT" w:hAnsi="ArialMT" w:cs="ArialMT"/>
          <w:kern w:val="0"/>
          <w:sz w:val="21"/>
          <w:szCs w:val="21"/>
        </w:rPr>
        <w:t xml:space="preserve"> las disposiciones contenidas en el Estatuto de Atención</w:t>
      </w:r>
    </w:p>
    <w:p w14:paraId="26C9689F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Primaria de Salud, no siendo óbice para ello y careciendo, por ende,</w:t>
      </w:r>
    </w:p>
    <w:p w14:paraId="17BF59A8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 relevancia, la circunstancia que el legislador haya utilizado indistintamente</w:t>
      </w:r>
    </w:p>
    <w:p w14:paraId="22DF36DC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las expresiones “personal” o “funcionario”, puesto que han</w:t>
      </w:r>
    </w:p>
    <w:p w14:paraId="68484B92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sido empleadas como términos sinónimos.</w:t>
      </w:r>
    </w:p>
    <w:p w14:paraId="3887FBFA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4. ¿El funcionario contratado en calidad de reemplazo a qué remuneraciones</w:t>
      </w:r>
    </w:p>
    <w:p w14:paraId="53DA7ACA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tiene derecho el reemplazo?</w:t>
      </w:r>
    </w:p>
    <w:p w14:paraId="7FA57078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1"/>
          <w:szCs w:val="21"/>
        </w:rPr>
        <w:t>El Dictamen N° 41.712, Fecha 15-10-2002</w:t>
      </w:r>
      <w:r>
        <w:rPr>
          <w:rFonts w:ascii="ArialMT" w:hAnsi="ArialMT" w:cs="ArialMT"/>
          <w:kern w:val="0"/>
          <w:sz w:val="21"/>
          <w:szCs w:val="21"/>
        </w:rPr>
        <w:t>, expresó que al personal</w:t>
      </w:r>
    </w:p>
    <w:p w14:paraId="08D8AAAD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contratado en virtud del artículo 14, inciso cuarto, del Estatuto de</w:t>
      </w:r>
    </w:p>
    <w:p w14:paraId="7B1864B8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Atención Primaria de Salud Municipal, le asiste el derecho a recibir las</w:t>
      </w:r>
    </w:p>
    <w:p w14:paraId="71DCD7AF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remuneraciones del cargo que sirven en calidad de reemplazante, debiendo</w:t>
      </w:r>
    </w:p>
    <w:p w14:paraId="404B43B1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tenerse en cuenta para tal efecto el concepto de remuneración</w:t>
      </w:r>
    </w:p>
    <w:p w14:paraId="2270C587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lastRenderedPageBreak/>
        <w:t>previsto en el artículo 23 de la Ley 19.378, correspondiéndole, por tanto,</w:t>
      </w:r>
    </w:p>
    <w:p w14:paraId="5B5698EB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entre otras, el pago de la asignación en examen, en la medida que</w:t>
      </w:r>
    </w:p>
    <w:p w14:paraId="24355726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-</w:t>
      </w:r>
    </w:p>
    <w:p w14:paraId="2D5D163C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proofErr w:type="spellStart"/>
      <w:r>
        <w:rPr>
          <w:rFonts w:ascii="ArialMT" w:hAnsi="ArialMT" w:cs="ArialMT"/>
          <w:kern w:val="0"/>
          <w:sz w:val="21"/>
          <w:szCs w:val="21"/>
        </w:rPr>
        <w:t>gún</w:t>
      </w:r>
      <w:proofErr w:type="spellEnd"/>
      <w:r>
        <w:rPr>
          <w:rFonts w:ascii="ArialMT" w:hAnsi="ArialMT" w:cs="ArialMT"/>
          <w:kern w:val="0"/>
          <w:sz w:val="21"/>
          <w:szCs w:val="21"/>
        </w:rPr>
        <w:t xml:space="preserve"> las condiciones contempladas en el artículo 28 de la ley referida.</w:t>
      </w:r>
    </w:p>
    <w:p w14:paraId="672AD5EF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primaria?</w:t>
      </w:r>
    </w:p>
    <w:p w14:paraId="715E1F5E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Según el artículo 14 de la Ley, señala que el reemplazo se contratara</w:t>
      </w:r>
    </w:p>
    <w:p w14:paraId="42E6486B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mientras dure la ausencia del reemplazado, de este modo se regula</w:t>
      </w:r>
    </w:p>
    <w:p w14:paraId="177500AC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cuando un funcionario no se encuentra desarrollando sus labores, no</w:t>
      </w:r>
    </w:p>
    <w:p w14:paraId="7EA78B1D" w14:textId="77777777" w:rsidR="000F3FEA" w:rsidRDefault="000F3FEA" w:rsidP="000F3F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debiendo recurrir a la Ley 18.883, para utilizar la suplencia o subrogancia,</w:t>
      </w:r>
    </w:p>
    <w:p w14:paraId="29077B9D" w14:textId="7C90E66C" w:rsidR="000F3FEA" w:rsidRDefault="000F3FEA" w:rsidP="000F3FEA">
      <w:pPr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insistir en ello es un error jurídico.</w:t>
      </w:r>
    </w:p>
    <w:p w14:paraId="7F41E943" w14:textId="77777777" w:rsidR="000F3FEA" w:rsidRDefault="000F3FEA" w:rsidP="000F3FEA"/>
    <w:sectPr w:rsidR="000F3F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-Black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EA"/>
    <w:rsid w:val="000F3FEA"/>
    <w:rsid w:val="00600EE2"/>
    <w:rsid w:val="00D55C2C"/>
    <w:rsid w:val="00E3421F"/>
    <w:rsid w:val="00F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D725"/>
  <w15:chartTrackingRefBased/>
  <w15:docId w15:val="{2A8EB960-C704-4209-83AD-1026C926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3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3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3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3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3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3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3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3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3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3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3F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3F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3F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3F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3F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3F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3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3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3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3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3F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3F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3F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3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3F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3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1057</Words>
  <Characters>5632</Characters>
  <Application>Microsoft Office Word</Application>
  <DocSecurity>0</DocSecurity>
  <Lines>115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Wenceslao Saez Salazar</dc:creator>
  <cp:keywords/>
  <dc:description/>
  <cp:lastModifiedBy>Wenceslao Saez Salazar</cp:lastModifiedBy>
  <cp:revision>2</cp:revision>
  <dcterms:created xsi:type="dcterms:W3CDTF">2025-06-09T14:00:00Z</dcterms:created>
  <dcterms:modified xsi:type="dcterms:W3CDTF">2025-10-26T00:31:00Z</dcterms:modified>
</cp:coreProperties>
</file>